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00F1A" w14:textId="780FE2C3" w:rsidR="00A7636B" w:rsidRDefault="00D02C84">
      <w:r>
        <w:rPr>
          <w:rFonts w:ascii="PTF55F-webfont" w:hAnsi="PTF55F-webfont"/>
          <w:color w:val="000000"/>
          <w:sz w:val="23"/>
          <w:szCs w:val="23"/>
        </w:rPr>
        <w:t>Онлайн сервис подачи документов для получения</w:t>
      </w:r>
      <w:r>
        <w:rPr>
          <w:rFonts w:ascii="PTF55F-webfont" w:hAnsi="PTF55F-webfont"/>
          <w:color w:val="000000"/>
          <w:sz w:val="23"/>
          <w:szCs w:val="23"/>
        </w:rPr>
        <w:t xml:space="preserve"> (продления)</w:t>
      </w:r>
      <w:r>
        <w:rPr>
          <w:rFonts w:ascii="PTF55F-webfont" w:hAnsi="PTF55F-webfont"/>
          <w:color w:val="000000"/>
          <w:sz w:val="23"/>
          <w:szCs w:val="23"/>
        </w:rPr>
        <w:t xml:space="preserve"> сертификатов (Портал заявителя)</w:t>
      </w:r>
      <w:r>
        <w:rPr>
          <w:rFonts w:ascii="PTF55F-webfont" w:hAnsi="PTF55F-webfont"/>
          <w:color w:val="000000"/>
          <w:sz w:val="23"/>
          <w:szCs w:val="23"/>
        </w:rPr>
        <w:br/>
      </w:r>
      <w:r>
        <w:rPr>
          <w:rFonts w:ascii="PTF55F-webfont" w:hAnsi="PTF55F-webfont"/>
          <w:color w:val="000000"/>
          <w:sz w:val="23"/>
          <w:szCs w:val="23"/>
        </w:rPr>
        <w:br/>
        <w:t>Информация официального сайта Федерального казначейства: </w:t>
      </w:r>
      <w:hyperlink r:id="rId4" w:history="1">
        <w:r>
          <w:rPr>
            <w:rStyle w:val="a3"/>
            <w:rFonts w:ascii="PTF55F-webfont" w:hAnsi="PTF55F-webfont"/>
            <w:sz w:val="23"/>
            <w:szCs w:val="23"/>
          </w:rPr>
          <w:t>https://www.roskazna.gov.ru/gis/udostoveryayushhij-centr/onlayn-servis-podachi-dokumentov-dlya-polucheniya-sertifikatov-uts/</w:t>
        </w:r>
      </w:hyperlink>
    </w:p>
    <w:sectPr w:rsidR="00A7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F55F-webfon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C84"/>
    <w:rsid w:val="00A7636B"/>
    <w:rsid w:val="00D0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015C0"/>
  <w15:chartTrackingRefBased/>
  <w15:docId w15:val="{B20328B0-0673-4B00-8307-55374B4C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2C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oskazna.gov.ru/gis/udostoveryayushhij-centr/onlayn-servis-podachi-dokumentov-dlya-polucheniya-sertifikatov-u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2022-04-04T13:09:00Z</dcterms:created>
  <dcterms:modified xsi:type="dcterms:W3CDTF">2022-04-04T13:11:00Z</dcterms:modified>
</cp:coreProperties>
</file>